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76D1D" w14:textId="66F0E8A3" w:rsidR="003A149B" w:rsidRPr="003A149B" w:rsidRDefault="003A149B" w:rsidP="003A149B">
      <w:pPr>
        <w:spacing w:after="300"/>
        <w:outlineLvl w:val="0"/>
        <w:rPr>
          <w:rFonts w:ascii="Georgia" w:eastAsia="Times New Roman" w:hAnsi="Georgia" w:cs="Times New Roman"/>
          <w:color w:val="0E76A8"/>
          <w:kern w:val="36"/>
          <w:sz w:val="33"/>
          <w:szCs w:val="33"/>
          <w:lang w:val="en-IN" w:eastAsia="en-GB"/>
        </w:rPr>
      </w:pPr>
      <w:r w:rsidRPr="003A149B">
        <w:rPr>
          <w:rFonts w:ascii="Georgia" w:eastAsia="Times New Roman" w:hAnsi="Georgia" w:cs="Times New Roman"/>
          <w:color w:val="0E76A8"/>
          <w:kern w:val="36"/>
          <w:sz w:val="33"/>
          <w:szCs w:val="33"/>
          <w:lang w:val="en-IN" w:eastAsia="en-GB"/>
        </w:rPr>
        <w:t>Overview and Role of IEC</w:t>
      </w:r>
      <w:r>
        <w:rPr>
          <w:rFonts w:ascii="Georgia" w:eastAsia="Times New Roman" w:hAnsi="Georgia" w:cs="Times New Roman"/>
          <w:color w:val="0E76A8"/>
          <w:kern w:val="36"/>
          <w:sz w:val="33"/>
          <w:szCs w:val="33"/>
          <w:lang w:val="en-IN" w:eastAsia="en-GB"/>
        </w:rPr>
        <w:t>, AIMS, Mohali</w:t>
      </w:r>
    </w:p>
    <w:p w14:paraId="5A2FAD34" w14:textId="500A543C" w:rsidR="003A149B" w:rsidRPr="003A149B" w:rsidRDefault="003A149B" w:rsidP="003A149B">
      <w:pPr>
        <w:spacing w:before="100" w:beforeAutospacing="1" w:after="100" w:afterAutospacing="1"/>
        <w:jc w:val="both"/>
        <w:rPr>
          <w:rFonts w:ascii="Verdana" w:eastAsia="Times New Roman" w:hAnsi="Verdana"/>
          <w:color w:val="363636"/>
          <w:sz w:val="21"/>
          <w:szCs w:val="21"/>
          <w:lang w:val="en-IN" w:eastAsia="en-GB"/>
        </w:rPr>
      </w:pPr>
      <w:r w:rsidRPr="003A149B"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 xml:space="preserve">The Institutional Ethics Committee of </w:t>
      </w:r>
      <w:r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>Dr BR Ambedkar, Mohali</w:t>
      </w:r>
      <w:r w:rsidRPr="003A149B"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 xml:space="preserve"> will review and approve all types of research proposals involving human participants with a view to safeguard the dignity, right, safety and well-being of all </w:t>
      </w:r>
      <w:r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 xml:space="preserve">the </w:t>
      </w:r>
      <w:r w:rsidRPr="003A149B"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 xml:space="preserve">research participants. The </w:t>
      </w:r>
      <w:r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>I</w:t>
      </w:r>
      <w:r w:rsidRPr="003A149B"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>EC</w:t>
      </w:r>
      <w:r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>, AIMS</w:t>
      </w:r>
      <w:r w:rsidRPr="003A149B"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 xml:space="preserve"> will take care that all the cardinal principles of research viz. Autonomy, Beneficence, Non-</w:t>
      </w:r>
      <w:r w:rsidRPr="003A149B"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>malefice</w:t>
      </w:r>
      <w:r w:rsidRPr="003A149B"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 xml:space="preserve"> and justice are taken care of in planning, conduct and reporting of the proposed research</w:t>
      </w:r>
      <w:r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 xml:space="preserve">. </w:t>
      </w:r>
      <w:r w:rsidRPr="003A149B"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>The IEC</w:t>
      </w:r>
      <w:r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>, AIMS</w:t>
      </w:r>
      <w:r w:rsidRPr="003A149B"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 xml:space="preserve"> will review the proposals before start of the study as well as monitor the research throughout the study until and after completion of the study. </w:t>
      </w:r>
      <w:r w:rsidRPr="003A149B"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br/>
      </w:r>
      <w:r w:rsidRPr="003A149B"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br/>
        <w:t>The IEC</w:t>
      </w:r>
      <w:r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>, AIMS</w:t>
      </w:r>
      <w:r w:rsidRPr="003A149B"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 xml:space="preserve"> will also examine compliance with applicable regulatory requirements, guidelines, and laws.</w:t>
      </w:r>
      <w:r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  <w:t xml:space="preserve"> </w:t>
      </w:r>
      <w:r w:rsidRPr="003A149B">
        <w:rPr>
          <w:rFonts w:ascii="Verdana" w:eastAsia="Times New Roman" w:hAnsi="Verdana" w:cs="Times New Roman"/>
          <w:b/>
          <w:bCs/>
          <w:color w:val="363636"/>
          <w:sz w:val="21"/>
          <w:szCs w:val="21"/>
          <w:u w:val="single"/>
          <w:lang w:val="en-IN" w:eastAsia="en-GB"/>
        </w:rPr>
        <w:t xml:space="preserve">IEC, AIMS is registered with CDSCO, NEW Delhi </w:t>
      </w:r>
      <w:r w:rsidRPr="003A149B">
        <w:rPr>
          <w:rFonts w:ascii="Verdana" w:eastAsia="Times New Roman" w:hAnsi="Verdana"/>
          <w:b/>
          <w:bCs/>
          <w:color w:val="363636"/>
          <w:sz w:val="21"/>
          <w:szCs w:val="21"/>
          <w:u w:val="single"/>
          <w:lang w:val="en-IN" w:eastAsia="en-GB"/>
        </w:rPr>
        <w:t>No. ECR/1584/Inst/PB/2021 issued under New Drugs and Clinical Trials Rules, 2019</w:t>
      </w:r>
      <w:r w:rsidRPr="003A149B">
        <w:rPr>
          <w:rFonts w:ascii="Verdana" w:eastAsia="Times New Roman" w:hAnsi="Verdana"/>
          <w:b/>
          <w:bCs/>
          <w:color w:val="363636"/>
          <w:sz w:val="21"/>
          <w:szCs w:val="21"/>
          <w:u w:val="single"/>
          <w:lang w:val="en-IN" w:eastAsia="en-GB"/>
        </w:rPr>
        <w:t xml:space="preserve"> and Department of Health Research ,  NEW Delhi No.</w:t>
      </w:r>
      <w:r w:rsidRPr="003A149B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5F5F5"/>
          <w:lang w:val="en-IN" w:eastAsia="en-GB"/>
        </w:rPr>
        <w:t xml:space="preserve"> </w:t>
      </w:r>
      <w:r w:rsidRPr="003A149B">
        <w:rPr>
          <w:rFonts w:ascii="Verdana" w:eastAsia="Times New Roman" w:hAnsi="Verdana"/>
          <w:b/>
          <w:bCs/>
          <w:color w:val="363636"/>
          <w:sz w:val="21"/>
          <w:szCs w:val="21"/>
          <w:u w:val="single"/>
          <w:lang w:val="en-IN" w:eastAsia="en-GB"/>
        </w:rPr>
        <w:t>EC/NEW/INST/2021/1991</w:t>
      </w:r>
      <w:r w:rsidRPr="003A149B">
        <w:rPr>
          <w:rFonts w:ascii="Verdana" w:eastAsia="Times New Roman" w:hAnsi="Verdana"/>
          <w:b/>
          <w:bCs/>
          <w:color w:val="363636"/>
          <w:sz w:val="21"/>
          <w:szCs w:val="21"/>
          <w:u w:val="single"/>
          <w:lang w:val="en-IN" w:eastAsia="en-GB"/>
        </w:rPr>
        <w:t>.</w:t>
      </w:r>
    </w:p>
    <w:p w14:paraId="4675DBAF" w14:textId="721499E6" w:rsidR="003A149B" w:rsidRPr="003A149B" w:rsidRDefault="003A149B" w:rsidP="003A149B">
      <w:pPr>
        <w:spacing w:before="100" w:beforeAutospacing="1" w:after="100" w:afterAutospacing="1"/>
        <w:jc w:val="both"/>
        <w:rPr>
          <w:rFonts w:ascii="Verdana" w:eastAsia="Times New Roman" w:hAnsi="Verdana"/>
          <w:color w:val="363636"/>
          <w:sz w:val="21"/>
          <w:szCs w:val="21"/>
          <w:lang w:val="en-IN" w:eastAsia="en-GB"/>
        </w:rPr>
      </w:pPr>
      <w:r>
        <w:rPr>
          <w:rFonts w:ascii="Verdana" w:eastAsia="Times New Roman" w:hAnsi="Verdana"/>
          <w:color w:val="363636"/>
          <w:sz w:val="21"/>
          <w:szCs w:val="21"/>
          <w:lang w:val="en-IN" w:eastAsia="en-GB"/>
        </w:rPr>
        <w:t xml:space="preserve"> </w:t>
      </w:r>
    </w:p>
    <w:p w14:paraId="10D1D977" w14:textId="3279B107" w:rsidR="003A149B" w:rsidRPr="003A149B" w:rsidRDefault="003A149B" w:rsidP="003A149B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363636"/>
          <w:sz w:val="21"/>
          <w:szCs w:val="21"/>
          <w:lang w:val="en-IN" w:eastAsia="en-GB"/>
        </w:rPr>
      </w:pPr>
    </w:p>
    <w:p w14:paraId="00ECC946" w14:textId="2BEAC5DF" w:rsidR="003A149B" w:rsidRDefault="003A149B" w:rsidP="003A149B">
      <w:pPr>
        <w:pStyle w:val="Heading6"/>
        <w:spacing w:before="0" w:after="300"/>
        <w:rPr>
          <w:rFonts w:ascii="Georgia" w:hAnsi="Georgia"/>
          <w:b/>
          <w:bCs/>
          <w:color w:val="000000" w:themeColor="text1"/>
          <w:sz w:val="33"/>
          <w:szCs w:val="33"/>
        </w:rPr>
      </w:pPr>
      <w:r w:rsidRPr="003A149B">
        <w:rPr>
          <w:rFonts w:ascii="Georgia" w:hAnsi="Georgia"/>
          <w:b/>
          <w:bCs/>
          <w:color w:val="000000" w:themeColor="text1"/>
          <w:sz w:val="33"/>
          <w:szCs w:val="33"/>
        </w:rPr>
        <w:t>Contact Information</w:t>
      </w:r>
    </w:p>
    <w:p w14:paraId="68B5CD15" w14:textId="6FD42026" w:rsidR="003A149B" w:rsidRDefault="003A149B" w:rsidP="003A149B">
      <w:r>
        <w:t>Room No.-52</w:t>
      </w:r>
    </w:p>
    <w:p w14:paraId="2B926C31" w14:textId="6675F6EE" w:rsidR="003A149B" w:rsidRDefault="003A149B" w:rsidP="003A149B">
      <w:r>
        <w:t>Dr BR Ambedkar State Institute of Medical Sciences</w:t>
      </w:r>
    </w:p>
    <w:p w14:paraId="568EFF25" w14:textId="6CDDE051" w:rsidR="003A149B" w:rsidRDefault="003A149B" w:rsidP="003A149B">
      <w:r>
        <w:t>Mohali</w:t>
      </w:r>
    </w:p>
    <w:p w14:paraId="13EC6B11" w14:textId="77777777" w:rsidR="003A149B" w:rsidRPr="003A149B" w:rsidRDefault="003A149B" w:rsidP="003A149B">
      <w:pPr>
        <w:rPr>
          <w:rFonts w:ascii="Times New Roman" w:eastAsia="Times New Roman" w:hAnsi="Times New Roman" w:cs="Times New Roman"/>
          <w:lang w:val="en-IN" w:eastAsia="en-GB"/>
        </w:rPr>
      </w:pPr>
      <w:r w:rsidRPr="003A149B">
        <w:rPr>
          <w:rFonts w:ascii="Roboto" w:eastAsia="Times New Roman" w:hAnsi="Roboto" w:cs="Times New Roman"/>
          <w:color w:val="5F6368"/>
          <w:spacing w:val="3"/>
          <w:sz w:val="21"/>
          <w:szCs w:val="21"/>
          <w:shd w:val="clear" w:color="auto" w:fill="FFFFFF"/>
          <w:lang w:val="en-IN" w:eastAsia="en-GB"/>
        </w:rPr>
        <w:t>iec.aimsmohali@gmail.com</w:t>
      </w:r>
    </w:p>
    <w:p w14:paraId="16F37E63" w14:textId="77777777" w:rsidR="003A149B" w:rsidRPr="003A149B" w:rsidRDefault="003A149B" w:rsidP="003A149B"/>
    <w:p w14:paraId="2B9AD58E" w14:textId="2ADE4431" w:rsidR="00F16CB9" w:rsidRDefault="003A149B" w:rsidP="003A149B">
      <w:pPr>
        <w:pStyle w:val="HTMLAddress"/>
        <w:ind w:left="720"/>
      </w:pPr>
      <w:r w:rsidRPr="003A149B">
        <w:rPr>
          <w:rFonts w:ascii="Verdana" w:hAnsi="Verdana"/>
          <w:color w:val="363636"/>
          <w:sz w:val="21"/>
          <w:szCs w:val="21"/>
        </w:rPr>
        <w:br/>
      </w:r>
    </w:p>
    <w:sectPr w:rsidR="00F16CB9" w:rsidSect="00451A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altName w:val="﷽﷽﷽﷽﷽﷽﷽"/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A2F55"/>
    <w:multiLevelType w:val="multilevel"/>
    <w:tmpl w:val="3BC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9B"/>
    <w:rsid w:val="000908BD"/>
    <w:rsid w:val="00156E5B"/>
    <w:rsid w:val="002403FE"/>
    <w:rsid w:val="00366D2D"/>
    <w:rsid w:val="003A149B"/>
    <w:rsid w:val="003D2598"/>
    <w:rsid w:val="00451A16"/>
    <w:rsid w:val="0046752D"/>
    <w:rsid w:val="00587692"/>
    <w:rsid w:val="008B275C"/>
    <w:rsid w:val="00B43F29"/>
    <w:rsid w:val="00CA6A13"/>
    <w:rsid w:val="00F7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851A2"/>
  <w14:defaultImageDpi w14:val="32767"/>
  <w15:chartTrackingRefBased/>
  <w15:docId w15:val="{20259F91-FE44-064F-8FF7-EDA0AE65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14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4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49B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GB"/>
    </w:rPr>
  </w:style>
  <w:style w:type="paragraph" w:customStyle="1" w:styleId="text-justify">
    <w:name w:val="text-justify"/>
    <w:basedOn w:val="Normal"/>
    <w:rsid w:val="003A14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GB"/>
    </w:rPr>
  </w:style>
  <w:style w:type="character" w:customStyle="1" w:styleId="apple-converted-space">
    <w:name w:val="apple-converted-space"/>
    <w:basedOn w:val="DefaultParagraphFont"/>
    <w:rsid w:val="003A149B"/>
  </w:style>
  <w:style w:type="paragraph" w:styleId="NormalWeb">
    <w:name w:val="Normal (Web)"/>
    <w:basedOn w:val="Normal"/>
    <w:uiPriority w:val="99"/>
    <w:semiHidden/>
    <w:unhideWhenUsed/>
    <w:rsid w:val="003A149B"/>
    <w:rPr>
      <w:rFonts w:ascii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49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TMLAddress">
    <w:name w:val="HTML Address"/>
    <w:basedOn w:val="Normal"/>
    <w:link w:val="HTMLAddressChar"/>
    <w:uiPriority w:val="99"/>
    <w:unhideWhenUsed/>
    <w:rsid w:val="003A149B"/>
    <w:rPr>
      <w:rFonts w:ascii="Times New Roman" w:eastAsia="Times New Roman" w:hAnsi="Times New Roman" w:cs="Times New Roman"/>
      <w:i/>
      <w:iCs/>
      <w:lang w:val="en-IN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149B"/>
    <w:rPr>
      <w:rFonts w:ascii="Times New Roman" w:eastAsia="Times New Roman" w:hAnsi="Times New Roman" w:cs="Times New Roman"/>
      <w:i/>
      <w:iCs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gupta</dc:creator>
  <cp:keywords/>
  <dc:description/>
  <cp:lastModifiedBy>Divya gupta</cp:lastModifiedBy>
  <cp:revision>1</cp:revision>
  <dcterms:created xsi:type="dcterms:W3CDTF">2022-12-10T05:56:00Z</dcterms:created>
  <dcterms:modified xsi:type="dcterms:W3CDTF">2022-12-10T06:11:00Z</dcterms:modified>
</cp:coreProperties>
</file>